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7394" w14:textId="10A5F67E" w:rsidR="00A80D29" w:rsidRDefault="00A80D29" w:rsidP="00A80D29">
      <w:pPr>
        <w:framePr w:w="7545" w:h="1588" w:hRule="exact" w:wrap="around" w:vAnchor="page" w:hAnchor="page" w:x="1419" w:y="2949" w:anchorLock="1"/>
        <w:spacing w:line="276" w:lineRule="auto"/>
      </w:pPr>
      <w:bookmarkStart w:id="0" w:name="RA_MK2"/>
      <w:bookmarkStart w:id="1" w:name="DINAdressePosRahmen"/>
      <w:bookmarkEnd w:id="0"/>
      <w:r w:rsidRPr="00D802C6">
        <w:t xml:space="preserve">[Anschrift </w:t>
      </w:r>
      <w:r>
        <w:t>der Arbeitgeberin</w:t>
      </w:r>
      <w:r w:rsidRPr="00D802C6">
        <w:t xml:space="preserve"> </w:t>
      </w:r>
      <w:r>
        <w:t xml:space="preserve">/ </w:t>
      </w:r>
      <w:r w:rsidRPr="00D802C6">
        <w:t xml:space="preserve">des </w:t>
      </w:r>
      <w:r>
        <w:t>Arbeitgebers</w:t>
      </w:r>
      <w:r w:rsidRPr="00D802C6">
        <w:t>]</w:t>
      </w:r>
    </w:p>
    <w:p w14:paraId="22DAF040" w14:textId="77777777" w:rsidR="00A80D29" w:rsidRDefault="00A80D29" w:rsidP="00A80D29">
      <w:pPr>
        <w:framePr w:w="7545" w:h="1588" w:hRule="exact" w:wrap="around" w:vAnchor="page" w:hAnchor="page" w:x="1419" w:y="2949" w:anchorLock="1"/>
        <w:spacing w:line="276" w:lineRule="auto"/>
      </w:pPr>
      <w:r w:rsidRPr="00D802C6">
        <w:t>Name</w:t>
      </w:r>
    </w:p>
    <w:p w14:paraId="443F87EA" w14:textId="77777777" w:rsidR="00A80D29" w:rsidRDefault="00A80D29" w:rsidP="00A80D29">
      <w:pPr>
        <w:framePr w:w="7545" w:h="1588" w:hRule="exact" w:wrap="around" w:vAnchor="page" w:hAnchor="page" w:x="1419" w:y="2949" w:anchorLock="1"/>
        <w:spacing w:line="276" w:lineRule="auto"/>
      </w:pPr>
      <w:r w:rsidRPr="00D802C6">
        <w:t>Straße</w:t>
      </w:r>
      <w:r>
        <w:t xml:space="preserve"> </w:t>
      </w:r>
      <w:r w:rsidRPr="00D802C6">
        <w:t>Hausnummer</w:t>
      </w:r>
    </w:p>
    <w:p w14:paraId="544DEC7B" w14:textId="77777777" w:rsidR="00A80D29" w:rsidRDefault="00A80D29" w:rsidP="00A80D29">
      <w:pPr>
        <w:framePr w:w="7545" w:h="1588" w:hRule="exact" w:wrap="around" w:vAnchor="page" w:hAnchor="page" w:x="1419" w:y="2949" w:anchorLock="1"/>
        <w:spacing w:line="276" w:lineRule="auto"/>
      </w:pPr>
      <w:r w:rsidRPr="00D802C6">
        <w:t>PLZ Ort</w:t>
      </w:r>
    </w:p>
    <w:p w14:paraId="193AA34E" w14:textId="4C7607AB" w:rsidR="00FB1FED" w:rsidRPr="00874381" w:rsidRDefault="00FB1FED" w:rsidP="00A80D29">
      <w:pPr>
        <w:framePr w:w="7545" w:h="1588" w:hRule="exact" w:wrap="around" w:vAnchor="page" w:hAnchor="page" w:x="1419" w:y="2949" w:anchorLock="1"/>
        <w:spacing w:line="240" w:lineRule="auto"/>
        <w:jc w:val="left"/>
      </w:pPr>
      <w:r w:rsidRPr="00874381">
        <w:br/>
      </w:r>
      <w:bookmarkEnd w:id="1"/>
    </w:p>
    <w:p w14:paraId="7997A2FA" w14:textId="77777777" w:rsidR="00B627C3" w:rsidRPr="003F70A1" w:rsidRDefault="00B627C3" w:rsidP="005F0EC7">
      <w:pPr>
        <w:spacing w:line="240" w:lineRule="auto"/>
        <w:jc w:val="left"/>
      </w:pPr>
    </w:p>
    <w:p w14:paraId="49544123" w14:textId="77777777" w:rsidR="00E2558D" w:rsidRPr="003F70A1" w:rsidRDefault="00E2558D" w:rsidP="006726CA">
      <w:pPr>
        <w:spacing w:line="240" w:lineRule="auto"/>
      </w:pPr>
    </w:p>
    <w:p w14:paraId="4053C058" w14:textId="77777777" w:rsidR="00510C24" w:rsidRPr="003F70A1" w:rsidRDefault="00510C24" w:rsidP="006726CA">
      <w:pPr>
        <w:spacing w:line="240" w:lineRule="auto"/>
      </w:pPr>
    </w:p>
    <w:p w14:paraId="6806C7A2" w14:textId="77777777" w:rsidR="00510C24" w:rsidRPr="003F70A1" w:rsidRDefault="00510C24" w:rsidP="006726CA">
      <w:pPr>
        <w:spacing w:line="240" w:lineRule="auto"/>
      </w:pPr>
    </w:p>
    <w:p w14:paraId="67257F9F" w14:textId="77777777" w:rsidR="00510C24" w:rsidRPr="003F70A1" w:rsidRDefault="00510C24" w:rsidP="006726CA">
      <w:pPr>
        <w:spacing w:line="240" w:lineRule="auto"/>
      </w:pPr>
    </w:p>
    <w:p w14:paraId="249DD493" w14:textId="77777777" w:rsidR="00510C24" w:rsidRPr="003F70A1" w:rsidRDefault="00510C24" w:rsidP="006726CA">
      <w:pPr>
        <w:spacing w:line="240" w:lineRule="auto"/>
      </w:pPr>
    </w:p>
    <w:p w14:paraId="55F0CEC3" w14:textId="77777777" w:rsidR="00510C24" w:rsidRPr="003F70A1" w:rsidRDefault="00510C24" w:rsidP="006726CA">
      <w:pPr>
        <w:spacing w:line="240" w:lineRule="auto"/>
      </w:pPr>
    </w:p>
    <w:p w14:paraId="1238F3FF" w14:textId="77777777" w:rsidR="009B747C" w:rsidRPr="003F70A1" w:rsidRDefault="009B747C" w:rsidP="006726CA">
      <w:pPr>
        <w:spacing w:line="240" w:lineRule="auto"/>
      </w:pPr>
    </w:p>
    <w:p w14:paraId="2DF5395B" w14:textId="77777777" w:rsidR="0034123D" w:rsidRPr="003F70A1" w:rsidRDefault="0034123D" w:rsidP="006726CA">
      <w:pPr>
        <w:spacing w:line="240" w:lineRule="auto"/>
      </w:pPr>
    </w:p>
    <w:p w14:paraId="33A628FB" w14:textId="77777777" w:rsidR="0034123D" w:rsidRPr="003F70A1" w:rsidRDefault="0034123D" w:rsidP="006726CA">
      <w:pPr>
        <w:spacing w:line="240" w:lineRule="auto"/>
      </w:pPr>
    </w:p>
    <w:p w14:paraId="087F059F" w14:textId="77777777" w:rsidR="009B747C" w:rsidRPr="003F70A1" w:rsidRDefault="009B747C" w:rsidP="006726CA">
      <w:pPr>
        <w:spacing w:line="240" w:lineRule="auto"/>
      </w:pPr>
    </w:p>
    <w:p w14:paraId="0C074F79" w14:textId="77777777" w:rsidR="0034123D" w:rsidRPr="003F70A1" w:rsidRDefault="0034123D" w:rsidP="006726CA">
      <w:pPr>
        <w:spacing w:line="240" w:lineRule="auto"/>
      </w:pPr>
    </w:p>
    <w:p w14:paraId="0F809CF7" w14:textId="56EB0E11" w:rsidR="00E2558D" w:rsidRPr="003F70A1" w:rsidRDefault="00A80D29" w:rsidP="006726CA">
      <w:pPr>
        <w:spacing w:line="240" w:lineRule="auto"/>
        <w:rPr>
          <w:b/>
          <w:bCs/>
        </w:rPr>
      </w:pPr>
      <w:r w:rsidRPr="003F70A1">
        <w:rPr>
          <w:b/>
          <w:bCs/>
        </w:rPr>
        <w:t>Übergabe/Per Einwurf-Einschreiben/Per Boten</w:t>
      </w:r>
    </w:p>
    <w:p w14:paraId="5412788F" w14:textId="77777777" w:rsidR="00A5298B" w:rsidRPr="003F70A1" w:rsidRDefault="00A5298B" w:rsidP="006726CA">
      <w:pPr>
        <w:tabs>
          <w:tab w:val="left" w:pos="6095"/>
          <w:tab w:val="right" w:pos="9072"/>
        </w:tabs>
        <w:spacing w:line="240" w:lineRule="auto"/>
      </w:pPr>
    </w:p>
    <w:p w14:paraId="63A7F511" w14:textId="77777777" w:rsidR="007F308B" w:rsidRPr="003F70A1" w:rsidRDefault="007F308B" w:rsidP="006726CA">
      <w:pPr>
        <w:tabs>
          <w:tab w:val="left" w:pos="6095"/>
          <w:tab w:val="right" w:pos="9072"/>
        </w:tabs>
        <w:spacing w:line="240" w:lineRule="auto"/>
      </w:pPr>
    </w:p>
    <w:p w14:paraId="3D717554" w14:textId="77777777" w:rsidR="009B747C" w:rsidRPr="003F70A1" w:rsidRDefault="009B747C" w:rsidP="009B747C">
      <w:pPr>
        <w:tabs>
          <w:tab w:val="left" w:pos="6095"/>
          <w:tab w:val="right" w:pos="9072"/>
        </w:tabs>
        <w:spacing w:line="240" w:lineRule="auto"/>
        <w:rPr>
          <w:i/>
          <w:iCs/>
        </w:rPr>
      </w:pPr>
    </w:p>
    <w:p w14:paraId="44AEDD6C" w14:textId="77777777" w:rsidR="000A5397" w:rsidRPr="003F70A1" w:rsidRDefault="000A5397" w:rsidP="009B747C">
      <w:pPr>
        <w:tabs>
          <w:tab w:val="left" w:pos="6095"/>
          <w:tab w:val="right" w:pos="9072"/>
        </w:tabs>
        <w:spacing w:line="240" w:lineRule="auto"/>
      </w:pPr>
    </w:p>
    <w:p w14:paraId="372B2E87" w14:textId="77777777" w:rsidR="009A7A01" w:rsidRPr="003F70A1" w:rsidRDefault="009A7A01" w:rsidP="009A7A01">
      <w:pPr>
        <w:pStyle w:val="Fuzeile"/>
      </w:pPr>
    </w:p>
    <w:p w14:paraId="68883E5E" w14:textId="77777777" w:rsidR="00A80D29" w:rsidRPr="003F70A1" w:rsidRDefault="00A80D29" w:rsidP="00A80D29">
      <w:pPr>
        <w:tabs>
          <w:tab w:val="left" w:pos="6095"/>
          <w:tab w:val="right" w:pos="9072"/>
        </w:tabs>
        <w:spacing w:line="240" w:lineRule="auto"/>
        <w:jc w:val="right"/>
      </w:pPr>
      <w:r w:rsidRPr="003F70A1">
        <w:t>Ort, Datum</w:t>
      </w:r>
    </w:p>
    <w:p w14:paraId="0EA4C830" w14:textId="77777777" w:rsidR="00424AA9" w:rsidRPr="003F70A1" w:rsidRDefault="00424AA9" w:rsidP="00424AA9">
      <w:pPr>
        <w:tabs>
          <w:tab w:val="left" w:pos="6095"/>
          <w:tab w:val="right" w:pos="9072"/>
        </w:tabs>
        <w:spacing w:line="240" w:lineRule="auto"/>
      </w:pPr>
    </w:p>
    <w:p w14:paraId="7174E45E" w14:textId="77777777" w:rsidR="00A80D29" w:rsidRPr="003F70A1" w:rsidRDefault="00A80D29" w:rsidP="00A80D29">
      <w:pPr>
        <w:tabs>
          <w:tab w:val="left" w:pos="6095"/>
          <w:tab w:val="right" w:pos="9072"/>
        </w:tabs>
        <w:spacing w:line="240" w:lineRule="auto"/>
      </w:pPr>
      <w:r w:rsidRPr="003F70A1">
        <w:t>Ordentliche Kündigung meines Arbeitsverhältnisses (Muster)</w:t>
      </w:r>
    </w:p>
    <w:p w14:paraId="0A24579A" w14:textId="4DCD9814" w:rsidR="00FB1FED" w:rsidRPr="003F70A1" w:rsidRDefault="00FB1FED" w:rsidP="00424AA9">
      <w:pPr>
        <w:tabs>
          <w:tab w:val="left" w:pos="6095"/>
          <w:tab w:val="right" w:pos="9072"/>
        </w:tabs>
        <w:spacing w:line="240" w:lineRule="auto"/>
      </w:pPr>
    </w:p>
    <w:p w14:paraId="635021BD" w14:textId="77777777" w:rsidR="00A80D29" w:rsidRPr="003F70A1" w:rsidRDefault="00A80D29" w:rsidP="00424AA9">
      <w:pPr>
        <w:tabs>
          <w:tab w:val="left" w:pos="6095"/>
          <w:tab w:val="right" w:pos="9072"/>
        </w:tabs>
        <w:spacing w:line="240" w:lineRule="auto"/>
      </w:pPr>
    </w:p>
    <w:p w14:paraId="03E97C89" w14:textId="77777777" w:rsidR="00A80D29" w:rsidRPr="003F70A1" w:rsidRDefault="00A80D29" w:rsidP="00A80D29">
      <w:pPr>
        <w:spacing w:line="276" w:lineRule="auto"/>
      </w:pPr>
      <w:r w:rsidRPr="003F70A1">
        <w:t>Sehr geehrte/r Frau/Herr [NAME],</w:t>
      </w:r>
    </w:p>
    <w:p w14:paraId="2F5B3650" w14:textId="77777777" w:rsidR="00A80D29" w:rsidRPr="003F70A1" w:rsidRDefault="00A80D29" w:rsidP="00A80D29">
      <w:pPr>
        <w:spacing w:line="276" w:lineRule="auto"/>
      </w:pPr>
    </w:p>
    <w:p w14:paraId="593F6AC9" w14:textId="35F322B7" w:rsidR="00A80D29" w:rsidRPr="003F70A1" w:rsidRDefault="00A80D29" w:rsidP="00A80D29">
      <w:pPr>
        <w:spacing w:line="276" w:lineRule="auto"/>
      </w:pPr>
      <w:r w:rsidRPr="003F70A1">
        <w:t>hiermit kündige ich das zwischen uns bestehende Arbeitsverhältnis ordentlich und fristgerecht zum nächstzulässigen Zeitpunkt. Dies ist nach meine</w:t>
      </w:r>
      <w:r w:rsidR="001214AF">
        <w:t>r</w:t>
      </w:r>
      <w:r w:rsidRPr="003F70A1">
        <w:t xml:space="preserve"> Berechnung der [DATUM].</w:t>
      </w:r>
    </w:p>
    <w:p w14:paraId="10D15693" w14:textId="49F2FF66" w:rsidR="00A80D29" w:rsidRPr="003F70A1" w:rsidRDefault="00A80D29" w:rsidP="00A80D29">
      <w:pPr>
        <w:spacing w:line="276" w:lineRule="auto"/>
      </w:pPr>
    </w:p>
    <w:p w14:paraId="0A3CCD2A" w14:textId="439094E4" w:rsidR="00A80D29" w:rsidRPr="003F70A1" w:rsidRDefault="00A80D29" w:rsidP="00A80D29">
      <w:pPr>
        <w:spacing w:line="276" w:lineRule="auto"/>
      </w:pPr>
      <w:r w:rsidRPr="003F70A1">
        <w:t>Bitte bestätigen Sie mir den Erhalt dieser Kündigung und das Beendigungsdatum schriftlich.</w:t>
      </w:r>
    </w:p>
    <w:p w14:paraId="1CACCA78" w14:textId="2BE016B1" w:rsidR="00A80D29" w:rsidRPr="003F70A1" w:rsidRDefault="00A80D29" w:rsidP="00A80D29">
      <w:pPr>
        <w:spacing w:line="276" w:lineRule="auto"/>
      </w:pPr>
    </w:p>
    <w:p w14:paraId="4ED34783" w14:textId="3BBD0EB2" w:rsidR="00A80D29" w:rsidRPr="003F70A1" w:rsidRDefault="00A80D29" w:rsidP="00A80D29">
      <w:pPr>
        <w:spacing w:line="276" w:lineRule="auto"/>
      </w:pPr>
      <w:r w:rsidRPr="003F70A1">
        <w:t>Ich bitte Sie, mir ein qualifiziertes berufsförderndes Arbeitszeugnis auszustellen.</w:t>
      </w:r>
    </w:p>
    <w:p w14:paraId="5EE98C8B" w14:textId="40C18E15" w:rsidR="00A80D29" w:rsidRPr="003F70A1" w:rsidRDefault="00A80D29" w:rsidP="00A80D29">
      <w:pPr>
        <w:spacing w:line="276" w:lineRule="auto"/>
      </w:pPr>
    </w:p>
    <w:p w14:paraId="444B2918" w14:textId="21F109A9" w:rsidR="00A80D29" w:rsidRPr="003F70A1" w:rsidRDefault="00A80D29" w:rsidP="00A80D29">
      <w:pPr>
        <w:spacing w:line="276" w:lineRule="auto"/>
      </w:pPr>
      <w:r w:rsidRPr="003F70A1">
        <w:t xml:space="preserve">Für die Zusammenarbeit bedanke ich mich recht herzlich und verbleibe </w:t>
      </w:r>
    </w:p>
    <w:p w14:paraId="1591CC24" w14:textId="77777777" w:rsidR="00A80D29" w:rsidRPr="003F70A1" w:rsidRDefault="00A80D29" w:rsidP="00A80D29">
      <w:pPr>
        <w:spacing w:line="276" w:lineRule="auto"/>
      </w:pPr>
    </w:p>
    <w:p w14:paraId="70F0850C" w14:textId="77777777" w:rsidR="00A80D29" w:rsidRPr="003F70A1" w:rsidRDefault="00A80D29" w:rsidP="00A80D29">
      <w:pPr>
        <w:spacing w:line="276" w:lineRule="auto"/>
      </w:pPr>
    </w:p>
    <w:p w14:paraId="562D0A01" w14:textId="2AF1F909" w:rsidR="00A80D29" w:rsidRPr="003F70A1" w:rsidRDefault="00A80D29" w:rsidP="00A80D29">
      <w:pPr>
        <w:spacing w:line="276" w:lineRule="auto"/>
      </w:pPr>
      <w:r w:rsidRPr="003F70A1">
        <w:t>mit freundlichen Grüßen</w:t>
      </w:r>
    </w:p>
    <w:p w14:paraId="1FEB94C8" w14:textId="2BB76D36" w:rsidR="00A80D29" w:rsidRPr="003F70A1" w:rsidRDefault="00A80D29" w:rsidP="00A80D29">
      <w:pPr>
        <w:spacing w:line="276" w:lineRule="auto"/>
      </w:pPr>
    </w:p>
    <w:p w14:paraId="36E57F11" w14:textId="1D488FD6" w:rsidR="00A80D29" w:rsidRPr="003F70A1" w:rsidRDefault="00A80D29" w:rsidP="00A80D29">
      <w:pPr>
        <w:spacing w:line="276" w:lineRule="auto"/>
      </w:pPr>
    </w:p>
    <w:p w14:paraId="03C2C45C" w14:textId="77777777" w:rsidR="00A80D29" w:rsidRPr="003F70A1" w:rsidRDefault="00A80D29" w:rsidP="00A80D29">
      <w:pPr>
        <w:spacing w:line="276" w:lineRule="auto"/>
      </w:pPr>
    </w:p>
    <w:p w14:paraId="5EF0A5EB" w14:textId="5C78CB6B" w:rsidR="00A80D29" w:rsidRPr="003F70A1" w:rsidRDefault="00A80D29" w:rsidP="00A80D29">
      <w:pPr>
        <w:spacing w:line="276" w:lineRule="auto"/>
      </w:pPr>
      <w:r w:rsidRPr="003F70A1">
        <w:t>[Name &amp; Unterschrift der Arbeitnehmerin / des Arbeitnehmers]</w:t>
      </w:r>
    </w:p>
    <w:p w14:paraId="709103BB" w14:textId="77777777" w:rsidR="00A80D29" w:rsidRPr="003F70A1" w:rsidRDefault="00A80D29">
      <w:pPr>
        <w:spacing w:after="200" w:line="276" w:lineRule="auto"/>
        <w:jc w:val="left"/>
      </w:pPr>
      <w:r w:rsidRPr="003F70A1">
        <w:br w:type="page"/>
      </w:r>
    </w:p>
    <w:p w14:paraId="18E5B0E4" w14:textId="0457F409" w:rsidR="00A80D29" w:rsidRPr="003F70A1" w:rsidRDefault="00BE0527" w:rsidP="00BE0527">
      <w:pPr>
        <w:pStyle w:val="Listenabsatz"/>
        <w:numPr>
          <w:ilvl w:val="0"/>
          <w:numId w:val="7"/>
        </w:numPr>
        <w:spacing w:line="276" w:lineRule="auto"/>
      </w:pPr>
      <w:r w:rsidRPr="003F70A1">
        <w:lastRenderedPageBreak/>
        <w:t>Haftungsausschluss</w:t>
      </w:r>
    </w:p>
    <w:p w14:paraId="3EBFDD37" w14:textId="77777777" w:rsidR="00A80D29" w:rsidRPr="003F70A1" w:rsidRDefault="00A80D29" w:rsidP="00A80D29">
      <w:pPr>
        <w:spacing w:line="276" w:lineRule="auto"/>
      </w:pPr>
    </w:p>
    <w:p w14:paraId="2F4172E8" w14:textId="56918A10" w:rsidR="003F26CF" w:rsidRPr="003F70A1" w:rsidRDefault="00BE0527" w:rsidP="00424AA9">
      <w:pPr>
        <w:tabs>
          <w:tab w:val="left" w:pos="6095"/>
          <w:tab w:val="right" w:pos="9072"/>
        </w:tabs>
        <w:spacing w:line="240" w:lineRule="auto"/>
      </w:pPr>
      <w:r w:rsidRPr="003F70A1">
        <w:t>Bei dem vorliegenden Muster handelt es sich um ein einfaches Kündigungsschreiben, welches auf den jeweiligen Einzelfall entsprechend angepasst werden muss. Die Bereitstellung dieses Musters und die Inhalte dieses Schreibens selbst stellen keine Rechtsberatung dar! Jegliche Haftung im Zusammenhang mit der Nutzung dieses Mustertextes oder das Vertrauen auf dessen Richtigkeit ist ausgeschlossen. Bitte beachten Sie bei Nutzung dieses Musters auch, dass der Ausspruch einer Kündigung als einseitiges Rechtsgeschäft nicht rückgängig gemacht werden kann und damit auch für Sie als Arbeitnehmer*in Rechtsfolgen hat. Wir empfehlen vor Nutzung dieses Musters eine anwaltliche Beratung einzuholen, um etwaige – auch finanzielle – Nachteile zu vermeiden. Nehmen Sie gerne Kontakt zu uns auf.</w:t>
      </w:r>
    </w:p>
    <w:p w14:paraId="7CE1FE73" w14:textId="286A5B82" w:rsidR="005F3CB8" w:rsidRPr="003F70A1" w:rsidRDefault="005F3CB8" w:rsidP="00424AA9">
      <w:pPr>
        <w:tabs>
          <w:tab w:val="left" w:pos="6095"/>
          <w:tab w:val="right" w:pos="9072"/>
        </w:tabs>
        <w:spacing w:line="240" w:lineRule="auto"/>
      </w:pPr>
      <w:bookmarkStart w:id="2" w:name="BKEnde"/>
      <w:bookmarkEnd w:id="2"/>
    </w:p>
    <w:p w14:paraId="13455FF3" w14:textId="5F2D286D" w:rsidR="00BE0527" w:rsidRPr="003F70A1" w:rsidRDefault="00BE0527" w:rsidP="00BE0527">
      <w:pPr>
        <w:pStyle w:val="Listenabsatz"/>
        <w:numPr>
          <w:ilvl w:val="0"/>
          <w:numId w:val="7"/>
        </w:numPr>
        <w:tabs>
          <w:tab w:val="left" w:pos="6095"/>
          <w:tab w:val="right" w:pos="9072"/>
        </w:tabs>
        <w:spacing w:line="240" w:lineRule="auto"/>
      </w:pPr>
      <w:r w:rsidRPr="003F70A1">
        <w:t>Inhalt des Kündigungsschreibens</w:t>
      </w:r>
    </w:p>
    <w:p w14:paraId="6274C36C" w14:textId="4EC649B5" w:rsidR="00BE0527" w:rsidRPr="003F70A1" w:rsidRDefault="00BE0527" w:rsidP="00BE0527">
      <w:pPr>
        <w:tabs>
          <w:tab w:val="left" w:pos="6095"/>
          <w:tab w:val="right" w:pos="9072"/>
        </w:tabs>
        <w:spacing w:line="240" w:lineRule="auto"/>
      </w:pPr>
    </w:p>
    <w:p w14:paraId="28067E38" w14:textId="112BC33E" w:rsidR="00BE0527" w:rsidRPr="003F70A1" w:rsidRDefault="00BE0527" w:rsidP="00BE0527">
      <w:pPr>
        <w:tabs>
          <w:tab w:val="left" w:pos="6095"/>
          <w:tab w:val="right" w:pos="9072"/>
        </w:tabs>
        <w:spacing w:line="240" w:lineRule="auto"/>
      </w:pPr>
      <w:r w:rsidRPr="003F70A1">
        <w:t>Bei dem Kündigungsschre</w:t>
      </w:r>
      <w:r w:rsidR="00E32AB9" w:rsidRPr="003F70A1">
        <w:t>i</w:t>
      </w:r>
      <w:r w:rsidRPr="003F70A1">
        <w:t>ben handelt es sich um eine einseitige empfangsbedürftige Willenserklärung. Diese ist dem richtigen Empfänger bekannt zu geben. Achten Sie auf die korrekte Angabe des Vertragspartners. Der Name und die Anschrift des Arbeitgebers müssen angegeben werden.</w:t>
      </w:r>
    </w:p>
    <w:p w14:paraId="526C18C3" w14:textId="0F81D4F5" w:rsidR="00BE0527" w:rsidRPr="003F70A1" w:rsidRDefault="00BE0527" w:rsidP="00BE0527">
      <w:pPr>
        <w:tabs>
          <w:tab w:val="left" w:pos="6095"/>
          <w:tab w:val="right" w:pos="9072"/>
        </w:tabs>
        <w:spacing w:line="240" w:lineRule="auto"/>
      </w:pPr>
    </w:p>
    <w:p w14:paraId="02D36C9C" w14:textId="7E4817E6" w:rsidR="00BE0527" w:rsidRPr="003F70A1" w:rsidRDefault="00BE0527" w:rsidP="00BE0527">
      <w:pPr>
        <w:tabs>
          <w:tab w:val="left" w:pos="6095"/>
          <w:tab w:val="right" w:pos="9072"/>
        </w:tabs>
        <w:spacing w:line="240" w:lineRule="auto"/>
      </w:pPr>
      <w:r w:rsidRPr="003F70A1">
        <w:t>Das Kündigungsschr</w:t>
      </w:r>
      <w:r w:rsidR="00E32AB9" w:rsidRPr="003F70A1">
        <w:t>ei</w:t>
      </w:r>
      <w:r w:rsidRPr="003F70A1">
        <w:t>ben muss den Zeitpunkt beinhaltenen, zu dem die Kündigung wirksam werden soll. Wichtig ist hierbei, dass Arbeitnehmer die vertraglich vereinbarte Frist oder die Mindestlaufzeit einhalten. Die Angabe „zum nächstmöglichen Zeitpunkt“ stellt klar, dass das Arbeitsverhältnis auf jeden Fall Enden soll. Damit werden Rechenfehler oder</w:t>
      </w:r>
      <w:r w:rsidR="00E32AB9" w:rsidRPr="003F70A1">
        <w:t xml:space="preserve"> ein</w:t>
      </w:r>
      <w:r w:rsidRPr="003F70A1">
        <w:t xml:space="preserve"> vermeintlich späte</w:t>
      </w:r>
      <w:r w:rsidR="00E32AB9" w:rsidRPr="003F70A1">
        <w:t>rer</w:t>
      </w:r>
      <w:r w:rsidRPr="003F70A1">
        <w:t xml:space="preserve"> Zug</w:t>
      </w:r>
      <w:r w:rsidR="00E32AB9" w:rsidRPr="003F70A1">
        <w:t>a</w:t>
      </w:r>
      <w:r w:rsidRPr="003F70A1">
        <w:t>ng des Kündigungsschreibens berücksichtigt.</w:t>
      </w:r>
    </w:p>
    <w:p w14:paraId="2592FB58" w14:textId="12C12C5F" w:rsidR="00BE0527" w:rsidRPr="003F70A1" w:rsidRDefault="00BE0527" w:rsidP="00BE0527">
      <w:pPr>
        <w:tabs>
          <w:tab w:val="left" w:pos="6095"/>
          <w:tab w:val="right" w:pos="9072"/>
        </w:tabs>
        <w:spacing w:line="240" w:lineRule="auto"/>
      </w:pPr>
    </w:p>
    <w:p w14:paraId="17D00458" w14:textId="2F67A2F6" w:rsidR="00BE0527" w:rsidRPr="003F70A1" w:rsidRDefault="00BE0527" w:rsidP="00BE0527">
      <w:pPr>
        <w:tabs>
          <w:tab w:val="left" w:pos="6095"/>
          <w:tab w:val="right" w:pos="9072"/>
        </w:tabs>
        <w:spacing w:line="240" w:lineRule="auto"/>
      </w:pPr>
      <w:r w:rsidRPr="003F70A1">
        <w:t xml:space="preserve">Optional können </w:t>
      </w:r>
      <w:r w:rsidR="00E32AB9" w:rsidRPr="003F70A1">
        <w:t>S</w:t>
      </w:r>
      <w:r w:rsidRPr="003F70A1">
        <w:t>ie eine schriftliche Kündigungsbestätigung beim Arbeitgeber anfordern. Der Arbeitgeber ist zur Abgabe dieser Erklärung jedoch nicht verpflichtet, wird dieser in aller Regel aber nachkommen. Im Streitfall sind Arbeitnehmer</w:t>
      </w:r>
      <w:r w:rsidR="00E32AB9" w:rsidRPr="003F70A1">
        <w:t xml:space="preserve"> </w:t>
      </w:r>
      <w:r w:rsidRPr="003F70A1">
        <w:t>über den Zugang der Kündigung beweisbelastet. In diesen Fällen raten wir, die Kündigung persönlich auszuhändigen und den Empfang quittieren zu lassen</w:t>
      </w:r>
      <w:r w:rsidR="00E32AB9" w:rsidRPr="003F70A1">
        <w:t>. Optional können Sie die Kündigung per Einschrieben oder per Boten an den Arbeitgeber schicken.</w:t>
      </w:r>
    </w:p>
    <w:p w14:paraId="35E37C01" w14:textId="7318F486" w:rsidR="00E32AB9" w:rsidRPr="003F70A1" w:rsidRDefault="00E32AB9" w:rsidP="00BE0527">
      <w:pPr>
        <w:tabs>
          <w:tab w:val="left" w:pos="6095"/>
          <w:tab w:val="right" w:pos="9072"/>
        </w:tabs>
        <w:spacing w:line="240" w:lineRule="auto"/>
      </w:pPr>
    </w:p>
    <w:p w14:paraId="1F69A16F" w14:textId="211F3E48" w:rsidR="00E32AB9" w:rsidRPr="003F70A1" w:rsidRDefault="00E32AB9" w:rsidP="00BE0527">
      <w:pPr>
        <w:tabs>
          <w:tab w:val="left" w:pos="6095"/>
          <w:tab w:val="right" w:pos="9072"/>
        </w:tabs>
        <w:spacing w:line="240" w:lineRule="auto"/>
      </w:pPr>
      <w:r w:rsidRPr="003F70A1">
        <w:t>Die Kündigung ist am Ende handschriftlich und leserlich zu unterschreiben.</w:t>
      </w:r>
    </w:p>
    <w:p w14:paraId="68E72D3B" w14:textId="33FC4396" w:rsidR="00E32AB9" w:rsidRPr="003F70A1" w:rsidRDefault="00E32AB9" w:rsidP="00BE0527">
      <w:pPr>
        <w:tabs>
          <w:tab w:val="left" w:pos="6095"/>
          <w:tab w:val="right" w:pos="9072"/>
        </w:tabs>
        <w:spacing w:line="240" w:lineRule="auto"/>
      </w:pPr>
    </w:p>
    <w:p w14:paraId="6FB9A4BC" w14:textId="563E586C" w:rsidR="00E32AB9" w:rsidRPr="003F70A1" w:rsidRDefault="00E32AB9" w:rsidP="00E32AB9">
      <w:pPr>
        <w:pStyle w:val="Listenabsatz"/>
        <w:numPr>
          <w:ilvl w:val="0"/>
          <w:numId w:val="7"/>
        </w:numPr>
        <w:tabs>
          <w:tab w:val="left" w:pos="6095"/>
          <w:tab w:val="right" w:pos="9072"/>
        </w:tabs>
        <w:spacing w:line="240" w:lineRule="auto"/>
      </w:pPr>
      <w:r w:rsidRPr="003F70A1">
        <w:t>Kündigungsfristen</w:t>
      </w:r>
      <w:r w:rsidR="00E445CD" w:rsidRPr="003F70A1">
        <w:t xml:space="preserve"> beachten und berechnen</w:t>
      </w:r>
    </w:p>
    <w:p w14:paraId="21376BDE" w14:textId="2E1690E8" w:rsidR="00E32AB9" w:rsidRPr="003F70A1" w:rsidRDefault="00E32AB9" w:rsidP="00E32AB9">
      <w:pPr>
        <w:tabs>
          <w:tab w:val="left" w:pos="6095"/>
          <w:tab w:val="right" w:pos="9072"/>
        </w:tabs>
        <w:spacing w:line="240" w:lineRule="auto"/>
      </w:pPr>
    </w:p>
    <w:p w14:paraId="7A6D7FDB" w14:textId="77777777" w:rsidR="00C035B9" w:rsidRPr="003F70A1" w:rsidRDefault="00E32AB9" w:rsidP="00E32AB9">
      <w:pPr>
        <w:tabs>
          <w:tab w:val="left" w:pos="6095"/>
          <w:tab w:val="right" w:pos="9072"/>
        </w:tabs>
        <w:spacing w:line="240" w:lineRule="auto"/>
      </w:pPr>
      <w:r w:rsidRPr="003F70A1">
        <w:t xml:space="preserve">Oft ist es schwierig für Arbeitnehmer, die richtige Kündigungsfrist zu ermitteln. </w:t>
      </w:r>
    </w:p>
    <w:p w14:paraId="7F9C2E11" w14:textId="77777777" w:rsidR="00C035B9" w:rsidRPr="003F70A1" w:rsidRDefault="00C035B9" w:rsidP="00E32AB9">
      <w:pPr>
        <w:tabs>
          <w:tab w:val="left" w:pos="6095"/>
          <w:tab w:val="right" w:pos="9072"/>
        </w:tabs>
        <w:spacing w:line="240" w:lineRule="auto"/>
      </w:pPr>
    </w:p>
    <w:p w14:paraId="32C1D0F9" w14:textId="4128D37F" w:rsidR="00E32AB9" w:rsidRPr="003F70A1" w:rsidRDefault="00E32AB9" w:rsidP="00E32AB9">
      <w:pPr>
        <w:tabs>
          <w:tab w:val="left" w:pos="6095"/>
          <w:tab w:val="right" w:pos="9072"/>
        </w:tabs>
        <w:spacing w:line="240" w:lineRule="auto"/>
      </w:pPr>
      <w:r w:rsidRPr="003F70A1">
        <w:t>Ein Blick ins Gesetz erleichtert die Rechtsfindung</w:t>
      </w:r>
      <w:r w:rsidR="00C035B9" w:rsidRPr="003F70A1">
        <w:t>:</w:t>
      </w:r>
      <w:r w:rsidRPr="003F70A1">
        <w:t xml:space="preserve"> Gemäß § 622 Abs. 1 BGB kann das Arbeitsverhältnis eines Arbeiters oder eines Angestellten (Arbeitnehmers) mit einer Frist von vier Wochen zum Fünfzehnten oder zum Ende eines Kalendermonats gekündigt werden. Die verlängerten Kündigungsfristen gemäß § 622 Abs. 2 BGB gelten nur für den Arbeitgeber. Einzelvertraglich kann jedoch vereinbart werden, dass für den Arbeitnehmer dieselben Kündigungsfristen gelten sollen. Verlängert sich die Kündigungsfrist des Arbeitgeber</w:t>
      </w:r>
      <w:r w:rsidR="00C035B9" w:rsidRPr="003F70A1">
        <w:t>s</w:t>
      </w:r>
      <w:r w:rsidRPr="003F70A1">
        <w:t xml:space="preserve"> zugunsten des Arbeitnehmers, so gilt dann auch die verlängerte Kündigungsfrist für den Arbeitnehmer.</w:t>
      </w:r>
    </w:p>
    <w:p w14:paraId="0EA10643" w14:textId="527A0451" w:rsidR="00C035B9" w:rsidRPr="003F70A1" w:rsidRDefault="00C035B9" w:rsidP="00E32AB9">
      <w:pPr>
        <w:tabs>
          <w:tab w:val="left" w:pos="6095"/>
          <w:tab w:val="right" w:pos="9072"/>
        </w:tabs>
        <w:spacing w:line="240" w:lineRule="auto"/>
      </w:pPr>
    </w:p>
    <w:p w14:paraId="2E04784F" w14:textId="56468DEC" w:rsidR="00C035B9" w:rsidRPr="003F70A1" w:rsidRDefault="00C035B9" w:rsidP="00E32AB9">
      <w:pPr>
        <w:tabs>
          <w:tab w:val="left" w:pos="6095"/>
          <w:tab w:val="right" w:pos="9072"/>
        </w:tabs>
        <w:spacing w:line="240" w:lineRule="auto"/>
      </w:pPr>
      <w:r w:rsidRPr="003F70A1">
        <w:t xml:space="preserve">In einem Vertrag zwischen beiden Parteien des Arbeitsverhältnisses dürfen keine kürzeren als die gesetzliche Frist vereinbart werden. Nur innerhalb der Probezeit kann die Kündigungsfrist unterschritten werden. Gemäß § 622 Abs. 3 BGB kann das Arbeitsverhältnis innerhalb der vereinbarten Probezeit mit einer Frist von zwei Wochen gekündigt werden. Das bedeutet, die Probezeit und die geltende Frist muss ausdrücklich </w:t>
      </w:r>
      <w:r w:rsidRPr="003F70A1">
        <w:lastRenderedPageBreak/>
        <w:t>im Vertrag geregelt werden. Ansonsten gilt eine Kündigungsfrist von 4 Wochen, wie in § 622 Abs. 1 BGB.</w:t>
      </w:r>
    </w:p>
    <w:p w14:paraId="6BBF67F4" w14:textId="2903F7F3" w:rsidR="00C035B9" w:rsidRPr="003F70A1" w:rsidRDefault="00C035B9" w:rsidP="00E32AB9">
      <w:pPr>
        <w:tabs>
          <w:tab w:val="left" w:pos="6095"/>
          <w:tab w:val="right" w:pos="9072"/>
        </w:tabs>
        <w:spacing w:line="240" w:lineRule="auto"/>
      </w:pPr>
    </w:p>
    <w:p w14:paraId="184BE5F1" w14:textId="1F3CF38D" w:rsidR="00C035B9" w:rsidRPr="003F70A1" w:rsidRDefault="00C035B9" w:rsidP="00E32AB9">
      <w:pPr>
        <w:tabs>
          <w:tab w:val="left" w:pos="6095"/>
          <w:tab w:val="right" w:pos="9072"/>
        </w:tabs>
        <w:spacing w:line="240" w:lineRule="auto"/>
      </w:pPr>
      <w:r w:rsidRPr="003F70A1">
        <w:t>In Tarifverträgen sind oft andere Kündigungsfristen enthalten. Diese können beim Arbeitgeber eingesehen werden oder bei vorhandenem Betriebsrat, kann sich der Arbeitnehmer bei diesem informieren.</w:t>
      </w:r>
    </w:p>
    <w:p w14:paraId="00582D63" w14:textId="51D1D52D" w:rsidR="00C035B9" w:rsidRPr="003F70A1" w:rsidRDefault="00C035B9" w:rsidP="00E32AB9">
      <w:pPr>
        <w:tabs>
          <w:tab w:val="left" w:pos="6095"/>
          <w:tab w:val="right" w:pos="9072"/>
        </w:tabs>
        <w:spacing w:line="240" w:lineRule="auto"/>
      </w:pPr>
    </w:p>
    <w:p w14:paraId="79EC119D" w14:textId="3D9D6582" w:rsidR="00C035B9" w:rsidRPr="003F70A1" w:rsidRDefault="00C035B9" w:rsidP="00C035B9">
      <w:pPr>
        <w:pStyle w:val="Listenabsatz"/>
        <w:numPr>
          <w:ilvl w:val="0"/>
          <w:numId w:val="7"/>
        </w:numPr>
        <w:tabs>
          <w:tab w:val="left" w:pos="6095"/>
          <w:tab w:val="right" w:pos="9072"/>
        </w:tabs>
        <w:spacing w:line="240" w:lineRule="auto"/>
      </w:pPr>
      <w:r w:rsidRPr="003F70A1">
        <w:t>Kündigungsgrund</w:t>
      </w:r>
    </w:p>
    <w:p w14:paraId="5A4C09A9" w14:textId="25360105" w:rsidR="00C035B9" w:rsidRPr="003F70A1" w:rsidRDefault="00C035B9" w:rsidP="00C035B9">
      <w:pPr>
        <w:tabs>
          <w:tab w:val="left" w:pos="6095"/>
          <w:tab w:val="right" w:pos="9072"/>
        </w:tabs>
        <w:spacing w:line="240" w:lineRule="auto"/>
      </w:pPr>
    </w:p>
    <w:p w14:paraId="23D1E653" w14:textId="050FDACB" w:rsidR="00C035B9" w:rsidRPr="003F70A1" w:rsidRDefault="00C035B9" w:rsidP="00C035B9">
      <w:pPr>
        <w:tabs>
          <w:tab w:val="left" w:pos="6095"/>
          <w:tab w:val="right" w:pos="9072"/>
        </w:tabs>
        <w:spacing w:line="240" w:lineRule="auto"/>
      </w:pPr>
      <w:r w:rsidRPr="003F70A1">
        <w:t xml:space="preserve">Der Kündigungsgrund ist nicht erforderlicher Inhalt eines Kündigungsschreibens. Als Arbeitnehmer muss die Kündigung </w:t>
      </w:r>
      <w:r w:rsidR="00E445CD" w:rsidRPr="003F70A1">
        <w:t xml:space="preserve">gegenüber dem Arbeitgeber </w:t>
      </w:r>
      <w:r w:rsidRPr="003F70A1">
        <w:t>auch nicht begründet werden. Bei der Verwendung des Musters ist lediglich zu untersch</w:t>
      </w:r>
      <w:r w:rsidR="00E445CD" w:rsidRPr="003F70A1">
        <w:t>ei</w:t>
      </w:r>
      <w:r w:rsidRPr="003F70A1">
        <w:t xml:space="preserve">den, ob der Arbeitnehmer ordentlich oder </w:t>
      </w:r>
      <w:r w:rsidR="00E445CD" w:rsidRPr="003F70A1">
        <w:t>außerordentlich</w:t>
      </w:r>
      <w:r w:rsidRPr="003F70A1">
        <w:t xml:space="preserve"> kündigen möchte. </w:t>
      </w:r>
    </w:p>
    <w:p w14:paraId="39CE2AB9" w14:textId="3549D14D" w:rsidR="00C035B9" w:rsidRPr="003F70A1" w:rsidRDefault="00C035B9" w:rsidP="00C035B9">
      <w:pPr>
        <w:tabs>
          <w:tab w:val="left" w:pos="6095"/>
          <w:tab w:val="right" w:pos="9072"/>
        </w:tabs>
        <w:spacing w:line="240" w:lineRule="auto"/>
      </w:pPr>
    </w:p>
    <w:p w14:paraId="6BEF457F" w14:textId="713A761F" w:rsidR="00C035B9" w:rsidRPr="003F70A1" w:rsidRDefault="00C035B9" w:rsidP="00C035B9">
      <w:pPr>
        <w:tabs>
          <w:tab w:val="left" w:pos="6095"/>
          <w:tab w:val="right" w:pos="9072"/>
        </w:tabs>
        <w:spacing w:line="240" w:lineRule="auto"/>
      </w:pPr>
      <w:r w:rsidRPr="003F70A1">
        <w:t xml:space="preserve">Bevor ein Arbeitnehmer eine außerordentliche Kündigung ohne Einhaltung einer Kündigungsfrist </w:t>
      </w:r>
      <w:r w:rsidR="00E445CD" w:rsidRPr="003F70A1">
        <w:t>aussprechen möchte, empfiehlt sich eine Beratung durch einen Fachanwalt für Arbeitsrecht. Oft sind erhebliche Lohnrückstände oder Mobbing der Grund das Arbeitsverhältnis zu beenden. Um sich auch zukünftig die Ansprüche zu sichern, sollte man bei einer überstürzten Kündigung nichts falsch machen und dem Zufall überlassen.</w:t>
      </w:r>
    </w:p>
    <w:p w14:paraId="6AD27E71" w14:textId="2849A692" w:rsidR="00E445CD" w:rsidRPr="003F70A1" w:rsidRDefault="00E445CD" w:rsidP="00C035B9">
      <w:pPr>
        <w:tabs>
          <w:tab w:val="left" w:pos="6095"/>
          <w:tab w:val="right" w:pos="9072"/>
        </w:tabs>
        <w:spacing w:line="240" w:lineRule="auto"/>
      </w:pPr>
    </w:p>
    <w:p w14:paraId="2C87E9B6" w14:textId="0660802E" w:rsidR="00E445CD" w:rsidRPr="003F70A1" w:rsidRDefault="00E445CD" w:rsidP="00E445CD">
      <w:pPr>
        <w:pStyle w:val="Listenabsatz"/>
        <w:numPr>
          <w:ilvl w:val="0"/>
          <w:numId w:val="7"/>
        </w:numPr>
        <w:tabs>
          <w:tab w:val="left" w:pos="6095"/>
          <w:tab w:val="right" w:pos="9072"/>
        </w:tabs>
        <w:spacing w:line="240" w:lineRule="auto"/>
      </w:pPr>
      <w:r w:rsidRPr="003F70A1">
        <w:t>Ordnungsgemäße Abwicklung</w:t>
      </w:r>
    </w:p>
    <w:p w14:paraId="3F222A9F" w14:textId="3D799F2E" w:rsidR="00E445CD" w:rsidRPr="003F70A1" w:rsidRDefault="00E445CD" w:rsidP="00E445CD">
      <w:pPr>
        <w:tabs>
          <w:tab w:val="left" w:pos="6095"/>
          <w:tab w:val="right" w:pos="9072"/>
        </w:tabs>
        <w:spacing w:line="240" w:lineRule="auto"/>
      </w:pPr>
    </w:p>
    <w:p w14:paraId="7DDC6E84" w14:textId="353F2841" w:rsidR="00E445CD" w:rsidRPr="003F70A1" w:rsidRDefault="00E445CD" w:rsidP="00E445CD">
      <w:pPr>
        <w:tabs>
          <w:tab w:val="left" w:pos="6095"/>
          <w:tab w:val="right" w:pos="9072"/>
        </w:tabs>
        <w:spacing w:line="240" w:lineRule="auto"/>
      </w:pPr>
      <w:r w:rsidRPr="003F70A1">
        <w:t>Optional können Arbeitnehmer das Kündigungsschrieben mit der Bitte nach Erteilung eines Arbeitszeugnisses verbinden. Mit Beendigung des Arbeitsverhältnisses ist der Arbeitgeber zur Erteilung eines Zeugnisses gemäß § 109 GewO verpflichtet. Bei Auszubildenden folgt der Zeugnisanspruch aus § 16 Berufsbildungsgesetz (BBiG). Bei dieser Gelegenheit wird der Arbeitgeber gleich an seine Pflicht höflich erinnert.</w:t>
      </w:r>
    </w:p>
    <w:sectPr w:rsidR="00E445CD" w:rsidRPr="003F70A1" w:rsidSect="005F44E5">
      <w:headerReference w:type="default" r:id="rId7"/>
      <w:headerReference w:type="first" r:id="rId8"/>
      <w:footerReference w:type="first" r:id="rId9"/>
      <w:pgSz w:w="11906" w:h="16838"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6F60" w14:textId="77777777" w:rsidR="00C25942" w:rsidRDefault="00C25942" w:rsidP="00AA18FA">
      <w:pPr>
        <w:spacing w:line="240" w:lineRule="auto"/>
      </w:pPr>
      <w:r>
        <w:separator/>
      </w:r>
    </w:p>
  </w:endnote>
  <w:endnote w:type="continuationSeparator" w:id="0">
    <w:p w14:paraId="7E37E591" w14:textId="77777777" w:rsidR="00C25942" w:rsidRDefault="00C25942" w:rsidP="00AA1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panose1 w:val="00000000000000000000"/>
    <w:charset w:val="00"/>
    <w:family w:val="auto"/>
    <w:pitch w:val="variable"/>
    <w:sig w:usb0="A00002FF" w:usb1="5000205B" w:usb2="00000000" w:usb3="00000000" w:csb0="00000197" w:csb1="00000000"/>
  </w:font>
  <w:font w:name="Tahoma">
    <w:altName w:val="Times"/>
    <w:panose1 w:val="020B0604030504040204"/>
    <w:charset w:val="00"/>
    <w:family w:val="swiss"/>
    <w:pitch w:val="variable"/>
    <w:sig w:usb0="E1002EFF" w:usb1="C000605B" w:usb2="00000029" w:usb3="00000000" w:csb0="000101FF" w:csb1="00000000"/>
  </w:font>
  <w:font w:name="Raleway SemiBold">
    <w:altName w:val="Trebuchet MS"/>
    <w:panose1 w:val="00000000000000000000"/>
    <w:charset w:val="00"/>
    <w:family w:val="auto"/>
    <w:pitch w:val="variable"/>
    <w:sig w:usb0="A00002FF" w:usb1="5000205B" w:usb2="00000000" w:usb3="00000000" w:csb0="00000197" w:csb1="00000000"/>
  </w:font>
  <w:font w:name="Card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1442" w14:textId="77777777" w:rsidR="00724B39" w:rsidRDefault="00724B39" w:rsidP="00FB1FED">
    <w:pPr>
      <w:shd w:val="clear" w:color="FFFFFF" w:fill="auto"/>
      <w:tabs>
        <w:tab w:val="left" w:pos="709"/>
      </w:tabs>
      <w:spacing w:line="240" w:lineRule="auto"/>
      <w:rPr>
        <w:rFonts w:ascii="Avenir Next LT Pro" w:hAnsi="Avenir Next LT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5FE3" w14:textId="77777777" w:rsidR="00C25942" w:rsidRDefault="00C25942" w:rsidP="00AA18FA">
      <w:pPr>
        <w:spacing w:line="240" w:lineRule="auto"/>
      </w:pPr>
      <w:r>
        <w:separator/>
      </w:r>
    </w:p>
  </w:footnote>
  <w:footnote w:type="continuationSeparator" w:id="0">
    <w:p w14:paraId="550FEDBC" w14:textId="77777777" w:rsidR="00C25942" w:rsidRDefault="00C25942" w:rsidP="00AA1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B2E1" w14:textId="57F529EF" w:rsidR="00A80D29" w:rsidRDefault="00A80D29">
    <w:pPr>
      <w:pStyle w:val="Kopfzeile"/>
    </w:pPr>
    <w:r>
      <w:t>Hinweise zum Muster:</w:t>
    </w:r>
  </w:p>
  <w:p w14:paraId="497EC97D" w14:textId="77777777" w:rsidR="005F44E5" w:rsidRDefault="005F44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1676" w14:textId="77777777" w:rsidR="008D2601" w:rsidRPr="00B627C3" w:rsidRDefault="00C25942" w:rsidP="008D2601">
    <w:pPr>
      <w:framePr w:wrap="around" w:vAnchor="page" w:hAnchor="page" w:x="1" w:y="11908"/>
      <w:shd w:val="solid" w:color="FFFFFF" w:fill="FFFFFF"/>
      <w:tabs>
        <w:tab w:val="right" w:pos="3119"/>
      </w:tabs>
      <w:spacing w:line="240" w:lineRule="auto"/>
      <w:rPr>
        <w:sz w:val="18"/>
        <w:szCs w:val="18"/>
      </w:rPr>
    </w:pPr>
    <w:hyperlink r:id="rId1" w:history="1">
      <w:r w:rsidR="008D2601">
        <w:rPr>
          <w:color w:val="000000" w:themeColor="text1"/>
          <w:sz w:val="18"/>
          <w:szCs w:val="18"/>
        </w:rPr>
        <w:t>____</w:t>
      </w:r>
    </w:hyperlink>
  </w:p>
  <w:p w14:paraId="409A3676" w14:textId="4F89CF68" w:rsidR="00325279" w:rsidRPr="00325279" w:rsidRDefault="00A90BE0" w:rsidP="00674D29">
    <w:pPr>
      <w:pStyle w:val="Kopfzeile"/>
      <w:tabs>
        <w:tab w:val="clear" w:pos="4536"/>
      </w:tabs>
      <w:spacing w:before="120"/>
      <w:rPr>
        <w:rFonts w:ascii="Raleway SemiBold" w:hAnsi="Raleway SemiBold" w:cs="Cardo"/>
        <w:sz w:val="24"/>
        <w:szCs w:val="24"/>
      </w:rPr>
    </w:pPr>
    <w:r>
      <w:rPr>
        <w:noProof/>
      </w:rPr>
      <w:drawing>
        <wp:anchor distT="0" distB="0" distL="114300" distR="114300" simplePos="0" relativeHeight="251657216" behindDoc="0" locked="1" layoutInCell="1" allowOverlap="1" wp14:anchorId="6CD93A33" wp14:editId="649AA425">
          <wp:simplePos x="0" y="0"/>
          <wp:positionH relativeFrom="page">
            <wp:align>center</wp:align>
          </wp:positionH>
          <wp:positionV relativeFrom="page">
            <wp:posOffset>288290</wp:posOffset>
          </wp:positionV>
          <wp:extent cx="1181100" cy="1181100"/>
          <wp:effectExtent l="0" t="0" r="0" b="0"/>
          <wp:wrapNone/>
          <wp:docPr id="1" name="Grafik 1" descr="Ein Bild, das Text, Uhr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Uhr enthält.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5CD">
      <w:rPr>
        <w:noProof/>
      </w:rPr>
      <mc:AlternateContent>
        <mc:Choice Requires="wps">
          <w:drawing>
            <wp:anchor distT="0" distB="0" distL="114300" distR="114300" simplePos="0" relativeHeight="251658240" behindDoc="0" locked="0" layoutInCell="1" allowOverlap="1" wp14:anchorId="1B9815C1" wp14:editId="0542BBAB">
              <wp:simplePos x="0" y="0"/>
              <wp:positionH relativeFrom="column">
                <wp:posOffset>-645160</wp:posOffset>
              </wp:positionH>
              <wp:positionV relativeFrom="paragraph">
                <wp:posOffset>3068955</wp:posOffset>
              </wp:positionV>
              <wp:extent cx="179705" cy="635"/>
              <wp:effectExtent l="0" t="0" r="10795" b="18415"/>
              <wp:wrapNone/>
              <wp:docPr id="12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60FAF39" id="_x0000_t32" coordsize="21600,21600" o:spt="32" o:oned="t" path="m,l21600,21600e" filled="f">
              <v:path arrowok="t" fillok="f" o:connecttype="none"/>
              <o:lock v:ext="edit" shapetype="t"/>
            </v:shapetype>
            <v:shape id="AutoShape 1" o:spid="_x0000_s1026" type="#_x0000_t32" style="position:absolute;margin-left:-50.8pt;margin-top:241.65pt;width:14.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JcugEAAFcDAAAOAAAAZHJzL2Uyb0RvYy54bWysU01v2zAMvQ/YfxB0X2y3SLMZcXpI1126&#10;LUC7H8DIsi1MFgVSiZ1/P0lNsq/bMB8ESiQfHx/p9f08WnHUxAZdI6tFKYV2Clvj+kZ+e3l8914K&#10;DuBasOh0I0+a5f3m7Zv15Gt9gwPaVpOIII7ryTdyCMHXRcFq0CPwAr120dkhjRDilfqiJZgi+miL&#10;m7K8Kyak1hMqzRxfH16dcpPxu06r8LXrWAdhGxm5hXxSPvfpLDZrqHsCPxh1pgH/wGIE42LRK9QD&#10;BBAHMn9BjUYRMnZhoXAssOuM0rmH2E1V/tHN8wBe516iOOyvMvH/g1Vfjlu3o0Rdze7ZP6H6zsLh&#10;dgDX60zg5eTj4KokVTF5rq8p6cJ+R2I/fcY2xsAhYFZh7mhMkLE/MWexT1ex9RyEio/V6sOqXEqh&#10;ouvudpnhob5keuLwSeMoktFIDgSmH8IWnYszRapyHTg+cUi8oL4kpLIOH421ebTWiamRt9VqmRMY&#10;rWmTM4Ux9futJXGEtBz5O7P4LYzw4NoMNmhoP57tAMa+2rG4dWdtkhxp97jeY3va0UWzOL3M8rxp&#10;aT1+vefsn//D5gcAAAD//wMAUEsDBBQABgAIAAAAIQDYWNuq3wAAAAwBAAAPAAAAZHJzL2Rvd25y&#10;ZXYueG1sTI9NTsMwEEb3SNzBGiR2qRNSShXiVBSBUJdpegA3HuIo8TiKnTb09Lhsym5+nr55k29m&#10;07MTjq61JCBZxMCQaqtaagQcqs9oDcx5SUr2llDADzrYFPd3ucyUPVOJp71vWAghl0kB2vsh49zV&#10;Go10Czsghd23HY30oR0brkZ5DuGm509xvOJGthQuaDngu8a6209GQJdeyl2ndx8Xt6344bkqJ/ra&#10;CvH4ML+9AvM4+xsMV/2gDkVwOtqJlGO9gCiJk1VgBSzXaQosINHLtTj+TZbAi5z/f6L4BQAA//8D&#10;AFBLAQItABQABgAIAAAAIQC2gziS/gAAAOEBAAATAAAAAAAAAAAAAAAAAAAAAABbQ29udGVudF9U&#10;eXBlc10ueG1sUEsBAi0AFAAGAAgAAAAhADj9If/WAAAAlAEAAAsAAAAAAAAAAAAAAAAALwEAAF9y&#10;ZWxzLy5yZWxzUEsBAi0AFAAGAAgAAAAhAKWJUly6AQAAVwMAAA4AAAAAAAAAAAAAAAAALgIAAGRy&#10;cy9lMm9Eb2MueG1sUEsBAi0AFAAGAAgAAAAhANhY26rfAAAADAEAAA8AAAAAAAAAAAAAAAAAFAQA&#10;AGRycy9kb3ducmV2LnhtbFBLBQYAAAAABAAEAPMAAAAgBQAAAAA=&#10;" strokeweight=".25pt"/>
          </w:pict>
        </mc:Fallback>
      </mc:AlternateContent>
    </w:r>
    <w:r w:rsidR="003F70A1">
      <w:rPr>
        <w:rFonts w:ascii="Raleway SemiBold" w:hAnsi="Raleway SemiBold" w:cs="Cardo"/>
        <w:sz w:val="24"/>
        <w:szCs w:val="24"/>
      </w:rPr>
      <w:t>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FFFFFFF"/>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8D6960"/>
    <w:multiLevelType w:val="hybridMultilevel"/>
    <w:tmpl w:val="FFFFFFFF"/>
    <w:lvl w:ilvl="0" w:tplc="8A5C8A78">
      <w:start w:val="5"/>
      <w:numFmt w:val="bullet"/>
      <w:lvlText w:val="-"/>
      <w:lvlJc w:val="left"/>
      <w:pPr>
        <w:ind w:left="720" w:hanging="360"/>
      </w:pPr>
      <w:rPr>
        <w:rFonts w:ascii="Avenir Next LT Pro" w:eastAsia="Times New Roman" w:hAnsi="Avenir Next LT Pr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355EA6"/>
    <w:multiLevelType w:val="hybridMultilevel"/>
    <w:tmpl w:val="908CD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09417462">
    <w:abstractNumId w:val="4"/>
  </w:num>
  <w:num w:numId="2" w16cid:durableId="1396125519">
    <w:abstractNumId w:val="3"/>
  </w:num>
  <w:num w:numId="3" w16cid:durableId="939339372">
    <w:abstractNumId w:val="2"/>
  </w:num>
  <w:num w:numId="4" w16cid:durableId="257057851">
    <w:abstractNumId w:val="1"/>
  </w:num>
  <w:num w:numId="5" w16cid:durableId="1954290065">
    <w:abstractNumId w:val="0"/>
  </w:num>
  <w:num w:numId="6" w16cid:durableId="2058551316">
    <w:abstractNumId w:val="5"/>
  </w:num>
  <w:num w:numId="7" w16cid:durableId="1023631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seGEK" w:val="I. Schmalenberg"/>
    <w:docVar w:name="AdresseNKV" w:val="Schmalenberg, Ilka"/>
    <w:docVar w:name="Adressnummer" w:val="1"/>
    <w:docVar w:name="Aktennummer" w:val="2/21"/>
    <w:docVar w:name="AnmerkungWLL" w:val="Ilka Schmalenberg#W#IS#W#is#W#2/21#W#Jakobstraße 52#W#90402 Nürnberg#W#Kanzlei Schmalenberg ./. MGP#W#"/>
    <w:docVar w:name="EmailAdresse" w:val="info@sos-arbeitsrecht.de"/>
    <w:docVar w:name="Faxnummer" w:val="091165089986"/>
    <w:docVar w:name="RABetreffNB" w:val="#W##W#"/>
    <w:docVar w:name="RABKNR" w:val="1"/>
    <w:docVar w:name="SAktenInfo" w:val="1"/>
    <w:docVar w:name="SAktenkurzbez" w:val="Kanzlei Schmalenberg ./. MGP"/>
    <w:docVar w:name="SBeteilig" w:val="Mandant"/>
  </w:docVars>
  <w:rsids>
    <w:rsidRoot w:val="00D33DF5"/>
    <w:rsid w:val="00004ACB"/>
    <w:rsid w:val="000124F8"/>
    <w:rsid w:val="00014D9E"/>
    <w:rsid w:val="00024BB9"/>
    <w:rsid w:val="00033644"/>
    <w:rsid w:val="000346A2"/>
    <w:rsid w:val="00042171"/>
    <w:rsid w:val="00045EC2"/>
    <w:rsid w:val="00046987"/>
    <w:rsid w:val="000739D9"/>
    <w:rsid w:val="000851E9"/>
    <w:rsid w:val="000964D2"/>
    <w:rsid w:val="00097FFB"/>
    <w:rsid w:val="000A28B4"/>
    <w:rsid w:val="000A4FEE"/>
    <w:rsid w:val="000A5397"/>
    <w:rsid w:val="000B0252"/>
    <w:rsid w:val="000E051E"/>
    <w:rsid w:val="000E0ECF"/>
    <w:rsid w:val="000F2F69"/>
    <w:rsid w:val="00113049"/>
    <w:rsid w:val="00115A3C"/>
    <w:rsid w:val="001207DC"/>
    <w:rsid w:val="001214AF"/>
    <w:rsid w:val="00124A96"/>
    <w:rsid w:val="001260FC"/>
    <w:rsid w:val="001351CF"/>
    <w:rsid w:val="001423AE"/>
    <w:rsid w:val="00151E21"/>
    <w:rsid w:val="001670BB"/>
    <w:rsid w:val="0018177D"/>
    <w:rsid w:val="00191A63"/>
    <w:rsid w:val="001B0B8E"/>
    <w:rsid w:val="001C3A45"/>
    <w:rsid w:val="001C6B4D"/>
    <w:rsid w:val="001E5D23"/>
    <w:rsid w:val="001F2845"/>
    <w:rsid w:val="001F6F87"/>
    <w:rsid w:val="0020735E"/>
    <w:rsid w:val="00207877"/>
    <w:rsid w:val="002170C9"/>
    <w:rsid w:val="0022054A"/>
    <w:rsid w:val="002353BA"/>
    <w:rsid w:val="00244317"/>
    <w:rsid w:val="0025720A"/>
    <w:rsid w:val="00264E6C"/>
    <w:rsid w:val="002653FC"/>
    <w:rsid w:val="002717C0"/>
    <w:rsid w:val="00294619"/>
    <w:rsid w:val="002A4153"/>
    <w:rsid w:val="002A64EF"/>
    <w:rsid w:val="002B7F30"/>
    <w:rsid w:val="002D1ACD"/>
    <w:rsid w:val="002E5761"/>
    <w:rsid w:val="002E6EA3"/>
    <w:rsid w:val="002F57C3"/>
    <w:rsid w:val="00302DBE"/>
    <w:rsid w:val="00304221"/>
    <w:rsid w:val="00307E87"/>
    <w:rsid w:val="00310861"/>
    <w:rsid w:val="00316060"/>
    <w:rsid w:val="00325279"/>
    <w:rsid w:val="00330982"/>
    <w:rsid w:val="0034123D"/>
    <w:rsid w:val="003446B6"/>
    <w:rsid w:val="00351F7B"/>
    <w:rsid w:val="00364DF8"/>
    <w:rsid w:val="00395A42"/>
    <w:rsid w:val="003A0379"/>
    <w:rsid w:val="003A34BB"/>
    <w:rsid w:val="003A47A9"/>
    <w:rsid w:val="003A716E"/>
    <w:rsid w:val="003B33EA"/>
    <w:rsid w:val="003B76B5"/>
    <w:rsid w:val="003D1DE4"/>
    <w:rsid w:val="003D2F34"/>
    <w:rsid w:val="003D3F78"/>
    <w:rsid w:val="003E39A0"/>
    <w:rsid w:val="003F1473"/>
    <w:rsid w:val="003F1C45"/>
    <w:rsid w:val="003F1F3E"/>
    <w:rsid w:val="003F2348"/>
    <w:rsid w:val="003F26CF"/>
    <w:rsid w:val="003F70A1"/>
    <w:rsid w:val="004074FF"/>
    <w:rsid w:val="00424AA9"/>
    <w:rsid w:val="00427F42"/>
    <w:rsid w:val="00436876"/>
    <w:rsid w:val="00446266"/>
    <w:rsid w:val="004553D9"/>
    <w:rsid w:val="00457B15"/>
    <w:rsid w:val="00460B22"/>
    <w:rsid w:val="00471EFC"/>
    <w:rsid w:val="0048316F"/>
    <w:rsid w:val="004E544C"/>
    <w:rsid w:val="004F6B02"/>
    <w:rsid w:val="00510C24"/>
    <w:rsid w:val="00541AFB"/>
    <w:rsid w:val="00553649"/>
    <w:rsid w:val="005555D0"/>
    <w:rsid w:val="005572B7"/>
    <w:rsid w:val="00563D1B"/>
    <w:rsid w:val="00564861"/>
    <w:rsid w:val="005A7D63"/>
    <w:rsid w:val="005E3A51"/>
    <w:rsid w:val="005F0EC7"/>
    <w:rsid w:val="005F3CB8"/>
    <w:rsid w:val="005F44E5"/>
    <w:rsid w:val="00644F17"/>
    <w:rsid w:val="006637CB"/>
    <w:rsid w:val="006726CA"/>
    <w:rsid w:val="00674D29"/>
    <w:rsid w:val="006A24CC"/>
    <w:rsid w:val="006B1BF3"/>
    <w:rsid w:val="006B4019"/>
    <w:rsid w:val="006E40F9"/>
    <w:rsid w:val="006E4689"/>
    <w:rsid w:val="00704035"/>
    <w:rsid w:val="00705339"/>
    <w:rsid w:val="00711667"/>
    <w:rsid w:val="00724B39"/>
    <w:rsid w:val="00765369"/>
    <w:rsid w:val="007E4824"/>
    <w:rsid w:val="007F308B"/>
    <w:rsid w:val="00807BDE"/>
    <w:rsid w:val="00817BD9"/>
    <w:rsid w:val="008315F1"/>
    <w:rsid w:val="008425E5"/>
    <w:rsid w:val="008701A9"/>
    <w:rsid w:val="00874381"/>
    <w:rsid w:val="008852DD"/>
    <w:rsid w:val="00885FA2"/>
    <w:rsid w:val="008D2601"/>
    <w:rsid w:val="008D3A85"/>
    <w:rsid w:val="008D79C5"/>
    <w:rsid w:val="008E0E8B"/>
    <w:rsid w:val="008E5D8F"/>
    <w:rsid w:val="008F78A1"/>
    <w:rsid w:val="00931160"/>
    <w:rsid w:val="00936EDE"/>
    <w:rsid w:val="00951706"/>
    <w:rsid w:val="00970126"/>
    <w:rsid w:val="00970807"/>
    <w:rsid w:val="00982295"/>
    <w:rsid w:val="009A7A01"/>
    <w:rsid w:val="009B0011"/>
    <w:rsid w:val="009B747C"/>
    <w:rsid w:val="009E230F"/>
    <w:rsid w:val="00A25DDB"/>
    <w:rsid w:val="00A27A55"/>
    <w:rsid w:val="00A5298B"/>
    <w:rsid w:val="00A71FE4"/>
    <w:rsid w:val="00A80D29"/>
    <w:rsid w:val="00A817BC"/>
    <w:rsid w:val="00A90BE0"/>
    <w:rsid w:val="00AA18FA"/>
    <w:rsid w:val="00AA425D"/>
    <w:rsid w:val="00AA4542"/>
    <w:rsid w:val="00AA4D52"/>
    <w:rsid w:val="00AC363E"/>
    <w:rsid w:val="00AD6366"/>
    <w:rsid w:val="00AE73F8"/>
    <w:rsid w:val="00B03F90"/>
    <w:rsid w:val="00B10C0C"/>
    <w:rsid w:val="00B21EF6"/>
    <w:rsid w:val="00B312E5"/>
    <w:rsid w:val="00B3646C"/>
    <w:rsid w:val="00B364BC"/>
    <w:rsid w:val="00B545EE"/>
    <w:rsid w:val="00B55D7A"/>
    <w:rsid w:val="00B56E11"/>
    <w:rsid w:val="00B627C3"/>
    <w:rsid w:val="00B75DA0"/>
    <w:rsid w:val="00B769E4"/>
    <w:rsid w:val="00B814A5"/>
    <w:rsid w:val="00BA2C1A"/>
    <w:rsid w:val="00BA6A40"/>
    <w:rsid w:val="00BC0099"/>
    <w:rsid w:val="00BE0527"/>
    <w:rsid w:val="00C035B9"/>
    <w:rsid w:val="00C22491"/>
    <w:rsid w:val="00C25942"/>
    <w:rsid w:val="00C25AB9"/>
    <w:rsid w:val="00C476D6"/>
    <w:rsid w:val="00C6000B"/>
    <w:rsid w:val="00C6148E"/>
    <w:rsid w:val="00C67681"/>
    <w:rsid w:val="00C67C69"/>
    <w:rsid w:val="00C817A3"/>
    <w:rsid w:val="00C857F9"/>
    <w:rsid w:val="00C87AC0"/>
    <w:rsid w:val="00C94B3E"/>
    <w:rsid w:val="00CA4C4B"/>
    <w:rsid w:val="00CF3C35"/>
    <w:rsid w:val="00CF4A65"/>
    <w:rsid w:val="00CF7895"/>
    <w:rsid w:val="00D11AC3"/>
    <w:rsid w:val="00D12A4D"/>
    <w:rsid w:val="00D12EAC"/>
    <w:rsid w:val="00D13EBF"/>
    <w:rsid w:val="00D33DF5"/>
    <w:rsid w:val="00D55734"/>
    <w:rsid w:val="00D56075"/>
    <w:rsid w:val="00D6040B"/>
    <w:rsid w:val="00D60826"/>
    <w:rsid w:val="00D72DC3"/>
    <w:rsid w:val="00D813E2"/>
    <w:rsid w:val="00D840DC"/>
    <w:rsid w:val="00D965E8"/>
    <w:rsid w:val="00DB01C7"/>
    <w:rsid w:val="00DB0484"/>
    <w:rsid w:val="00DD7182"/>
    <w:rsid w:val="00DE5F4C"/>
    <w:rsid w:val="00DF484D"/>
    <w:rsid w:val="00DF492E"/>
    <w:rsid w:val="00E2558D"/>
    <w:rsid w:val="00E32AB9"/>
    <w:rsid w:val="00E43603"/>
    <w:rsid w:val="00E43FD6"/>
    <w:rsid w:val="00E445CD"/>
    <w:rsid w:val="00E46A21"/>
    <w:rsid w:val="00E6225C"/>
    <w:rsid w:val="00E65399"/>
    <w:rsid w:val="00E7136F"/>
    <w:rsid w:val="00E720BD"/>
    <w:rsid w:val="00E72DAC"/>
    <w:rsid w:val="00E7529A"/>
    <w:rsid w:val="00E841A4"/>
    <w:rsid w:val="00E85D74"/>
    <w:rsid w:val="00EC6910"/>
    <w:rsid w:val="00EC7752"/>
    <w:rsid w:val="00ED669A"/>
    <w:rsid w:val="00ED6FF5"/>
    <w:rsid w:val="00EE06BE"/>
    <w:rsid w:val="00F021DD"/>
    <w:rsid w:val="00F0536E"/>
    <w:rsid w:val="00F07553"/>
    <w:rsid w:val="00F247C8"/>
    <w:rsid w:val="00F303FB"/>
    <w:rsid w:val="00F366B4"/>
    <w:rsid w:val="00F457BA"/>
    <w:rsid w:val="00F54067"/>
    <w:rsid w:val="00F5474B"/>
    <w:rsid w:val="00F855A6"/>
    <w:rsid w:val="00F85992"/>
    <w:rsid w:val="00F94592"/>
    <w:rsid w:val="00FA536D"/>
    <w:rsid w:val="00FB1FED"/>
    <w:rsid w:val="00FC2633"/>
    <w:rsid w:val="00FC453D"/>
    <w:rsid w:val="00FC6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6E9CD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1FED"/>
    <w:pPr>
      <w:spacing w:after="0" w:line="360" w:lineRule="auto"/>
      <w:jc w:val="both"/>
    </w:pPr>
    <w:rPr>
      <w:rFonts w:ascii="Raleway" w:hAnsi="Raleway"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18FA"/>
    <w:pPr>
      <w:tabs>
        <w:tab w:val="center" w:pos="4536"/>
        <w:tab w:val="right" w:pos="9072"/>
      </w:tabs>
      <w:spacing w:line="240" w:lineRule="auto"/>
    </w:pPr>
  </w:style>
  <w:style w:type="character" w:customStyle="1" w:styleId="KopfzeileZchn">
    <w:name w:val="Kopfzeile Zchn"/>
    <w:basedOn w:val="Absatz-Standardschriftart"/>
    <w:link w:val="Kopfzeile"/>
    <w:uiPriority w:val="99"/>
    <w:locked/>
    <w:rsid w:val="00AA18FA"/>
    <w:rPr>
      <w:rFonts w:cs="Times New Roman"/>
    </w:rPr>
  </w:style>
  <w:style w:type="paragraph" w:styleId="Fuzeile">
    <w:name w:val="footer"/>
    <w:basedOn w:val="Standard"/>
    <w:link w:val="FuzeileZchn"/>
    <w:uiPriority w:val="99"/>
    <w:unhideWhenUsed/>
    <w:rsid w:val="00AA18FA"/>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AA18FA"/>
    <w:rPr>
      <w:rFonts w:cs="Times New Roman"/>
    </w:rPr>
  </w:style>
  <w:style w:type="paragraph" w:styleId="Sprechblasentext">
    <w:name w:val="Balloon Text"/>
    <w:basedOn w:val="Standard"/>
    <w:link w:val="SprechblasentextZchn"/>
    <w:uiPriority w:val="99"/>
    <w:semiHidden/>
    <w:unhideWhenUsed/>
    <w:rsid w:val="00AA18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A18FA"/>
    <w:rPr>
      <w:rFonts w:ascii="Tahoma" w:hAnsi="Tahoma" w:cs="Tahoma"/>
      <w:sz w:val="16"/>
      <w:szCs w:val="16"/>
    </w:rPr>
  </w:style>
  <w:style w:type="character" w:styleId="Hyperlink">
    <w:name w:val="Hyperlink"/>
    <w:basedOn w:val="Absatz-Standardschriftart"/>
    <w:uiPriority w:val="99"/>
    <w:rsid w:val="00436876"/>
    <w:rPr>
      <w:rFonts w:cs="Times New Roman"/>
      <w:color w:val="0000FF" w:themeColor="hyperlink"/>
      <w:u w:val="single"/>
    </w:rPr>
  </w:style>
  <w:style w:type="character" w:styleId="NichtaufgelsteErwhnung">
    <w:name w:val="Unresolved Mention"/>
    <w:basedOn w:val="Absatz-Standardschriftart"/>
    <w:uiPriority w:val="99"/>
    <w:semiHidden/>
    <w:unhideWhenUsed/>
    <w:rsid w:val="00705339"/>
    <w:rPr>
      <w:rFonts w:cs="Times New Roman"/>
      <w:color w:val="605E5C"/>
      <w:shd w:val="clear" w:color="auto" w:fill="E1DFDD"/>
    </w:rPr>
  </w:style>
  <w:style w:type="paragraph" w:styleId="Listenabsatz">
    <w:name w:val="List Paragraph"/>
    <w:basedOn w:val="Standard"/>
    <w:uiPriority w:val="34"/>
    <w:qFormat/>
    <w:rsid w:val="007F308B"/>
    <w:pPr>
      <w:ind w:left="720"/>
      <w:contextualSpacing/>
    </w:pPr>
  </w:style>
  <w:style w:type="table" w:styleId="Tabellenraster">
    <w:name w:val="Table Grid"/>
    <w:basedOn w:val="NormaleTabelle"/>
    <w:uiPriority w:val="59"/>
    <w:rsid w:val="006B4019"/>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riftsatz">
    <w:name w:val="Schriftsatz"/>
    <w:basedOn w:val="Standard"/>
    <w:link w:val="SchriftsatzZchn"/>
    <w:qFormat/>
    <w:rsid w:val="00FB1FED"/>
    <w:pPr>
      <w:shd w:val="clear" w:color="FFFFFF" w:fill="auto"/>
      <w:tabs>
        <w:tab w:val="left" w:pos="709"/>
      </w:tabs>
      <w:spacing w:line="240" w:lineRule="auto"/>
      <w:ind w:left="851"/>
    </w:pPr>
    <w:rPr>
      <w:noProof/>
    </w:rPr>
  </w:style>
  <w:style w:type="character" w:customStyle="1" w:styleId="SchriftsatzZchn">
    <w:name w:val="Schriftsatz Zchn"/>
    <w:basedOn w:val="Absatz-Standardschriftart"/>
    <w:link w:val="Schriftsatz"/>
    <w:locked/>
    <w:rsid w:val="00FB1FED"/>
    <w:rPr>
      <w:rFonts w:ascii="Raleway" w:hAnsi="Raleway" w:cs="Times New Roman"/>
      <w:noProof/>
      <w:shd w:val="clear" w:color="FFFFFF"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228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fo@sos-arbeitsrech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4750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2022-06-22T13:48:00Z</dcterms:created>
  <dcterms:modified xsi:type="dcterms:W3CDTF">2022-07-07T09:20:00Z</dcterms:modified>
</cp:coreProperties>
</file>